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911B" w14:textId="77777777" w:rsidR="00A1077D" w:rsidRDefault="00A1077D">
      <w:pPr>
        <w:jc w:val="center"/>
        <w:rPr>
          <w:rFonts w:ascii="Arial" w:eastAsia="Arial" w:hAnsi="Arial" w:cs="Arial"/>
          <w:b/>
          <w:sz w:val="22"/>
          <w:szCs w:val="22"/>
          <w:u w:val="single"/>
        </w:rPr>
      </w:pPr>
    </w:p>
    <w:p w14:paraId="5F1300F2" w14:textId="77777777" w:rsidR="006C4A9B" w:rsidRPr="006C4A9B" w:rsidRDefault="006C4A9B" w:rsidP="006C4A9B">
      <w:pPr>
        <w:jc w:val="center"/>
        <w:rPr>
          <w:rFonts w:ascii="Arial" w:eastAsia="Arial" w:hAnsi="Arial" w:cs="Arial"/>
          <w:b/>
          <w:sz w:val="38"/>
          <w:szCs w:val="38"/>
        </w:rPr>
      </w:pPr>
      <w:r w:rsidRPr="006C4A9B">
        <w:rPr>
          <w:rFonts w:ascii="Arial" w:eastAsia="Arial" w:hAnsi="Arial" w:cs="Arial"/>
          <w:b/>
          <w:sz w:val="38"/>
          <w:szCs w:val="38"/>
        </w:rPr>
        <w:t>Generació sostenible: dues nenes de Roda de Ter premiades pel seu coneixement sobre l'aigua i com tenir cura de la biodiversitat</w:t>
      </w:r>
    </w:p>
    <w:p w14:paraId="771823F8" w14:textId="77777777" w:rsidR="006C4A9B" w:rsidRPr="006C4A9B" w:rsidRDefault="006C4A9B" w:rsidP="006C4A9B">
      <w:pPr>
        <w:jc w:val="center"/>
        <w:rPr>
          <w:rFonts w:ascii="Arial" w:eastAsia="Arial" w:hAnsi="Arial" w:cs="Arial"/>
          <w:b/>
          <w:sz w:val="38"/>
          <w:szCs w:val="38"/>
        </w:rPr>
      </w:pPr>
    </w:p>
    <w:p w14:paraId="7428DC0C" w14:textId="77777777" w:rsidR="006C4A9B" w:rsidRPr="006C4A9B" w:rsidRDefault="006C4A9B" w:rsidP="006C4A9B">
      <w:pPr>
        <w:jc w:val="center"/>
        <w:rPr>
          <w:rFonts w:ascii="Arial" w:eastAsia="Arial" w:hAnsi="Arial" w:cs="Arial"/>
          <w:b/>
          <w:sz w:val="38"/>
          <w:szCs w:val="38"/>
        </w:rPr>
      </w:pPr>
    </w:p>
    <w:p w14:paraId="5E8EBB68" w14:textId="77777777" w:rsidR="006C4A9B" w:rsidRPr="00563153" w:rsidRDefault="006C4A9B" w:rsidP="006C4A9B">
      <w:pPr>
        <w:jc w:val="center"/>
        <w:rPr>
          <w:rFonts w:ascii="Arial" w:eastAsia="Arial" w:hAnsi="Arial" w:cs="Arial"/>
          <w:b/>
          <w:i/>
          <w:iCs/>
          <w:sz w:val="22"/>
          <w:szCs w:val="22"/>
        </w:rPr>
      </w:pPr>
      <w:r w:rsidRPr="00563153">
        <w:rPr>
          <w:rFonts w:ascii="Arial" w:eastAsia="Arial" w:hAnsi="Arial" w:cs="Arial"/>
          <w:b/>
          <w:i/>
          <w:iCs/>
          <w:sz w:val="22"/>
          <w:szCs w:val="22"/>
        </w:rPr>
        <w:t xml:space="preserve">Més de 4.000 hores de formació en sostenibilitat i més de 8.500 participants tornen a convertir el Concurs Digital Infantil </w:t>
      </w:r>
      <w:proofErr w:type="spellStart"/>
      <w:r w:rsidRPr="00563153">
        <w:rPr>
          <w:rFonts w:ascii="Arial" w:eastAsia="Arial" w:hAnsi="Arial" w:cs="Arial"/>
          <w:b/>
          <w:i/>
          <w:iCs/>
          <w:sz w:val="22"/>
          <w:szCs w:val="22"/>
        </w:rPr>
        <w:t>d'Aqualia</w:t>
      </w:r>
      <w:proofErr w:type="spellEnd"/>
      <w:r w:rsidRPr="00563153">
        <w:rPr>
          <w:rFonts w:ascii="Arial" w:eastAsia="Arial" w:hAnsi="Arial" w:cs="Arial"/>
          <w:b/>
          <w:i/>
          <w:iCs/>
          <w:sz w:val="22"/>
          <w:szCs w:val="22"/>
        </w:rPr>
        <w:t xml:space="preserve"> en tot un referent nacional a l'educació en valors sobre l'ús de l'aigua</w:t>
      </w:r>
    </w:p>
    <w:p w14:paraId="24B87926" w14:textId="77777777" w:rsidR="006C4A9B" w:rsidRPr="00563153" w:rsidRDefault="006C4A9B" w:rsidP="006C4A9B">
      <w:pPr>
        <w:jc w:val="center"/>
        <w:rPr>
          <w:rFonts w:ascii="Arial" w:eastAsia="Arial" w:hAnsi="Arial" w:cs="Arial"/>
          <w:b/>
          <w:i/>
          <w:iCs/>
          <w:sz w:val="22"/>
          <w:szCs w:val="22"/>
        </w:rPr>
      </w:pPr>
    </w:p>
    <w:p w14:paraId="540C5DA7" w14:textId="77777777" w:rsidR="006C4A9B" w:rsidRPr="00563153" w:rsidRDefault="006C4A9B" w:rsidP="006C4A9B">
      <w:pPr>
        <w:jc w:val="center"/>
        <w:rPr>
          <w:rFonts w:ascii="Arial" w:eastAsia="Arial" w:hAnsi="Arial" w:cs="Arial"/>
          <w:b/>
          <w:i/>
          <w:iCs/>
          <w:sz w:val="22"/>
          <w:szCs w:val="22"/>
        </w:rPr>
      </w:pPr>
    </w:p>
    <w:p w14:paraId="7971A801" w14:textId="77777777" w:rsidR="006C4A9B" w:rsidRPr="00563153" w:rsidRDefault="006C4A9B" w:rsidP="006C4A9B">
      <w:pPr>
        <w:jc w:val="center"/>
        <w:rPr>
          <w:rFonts w:ascii="Arial" w:eastAsia="Arial" w:hAnsi="Arial" w:cs="Arial"/>
          <w:b/>
          <w:i/>
          <w:iCs/>
          <w:sz w:val="22"/>
          <w:szCs w:val="22"/>
        </w:rPr>
      </w:pPr>
      <w:r w:rsidRPr="00563153">
        <w:rPr>
          <w:rFonts w:ascii="Arial" w:eastAsia="Arial" w:hAnsi="Arial" w:cs="Arial"/>
          <w:b/>
          <w:i/>
          <w:iCs/>
          <w:sz w:val="22"/>
          <w:szCs w:val="22"/>
        </w:rPr>
        <w:t>Dues nenes del municipi han resultat finalistes del certamen i han rebut de mans de l'alcalde el seu premi, una targeta per a material esportiu cadascuna</w:t>
      </w:r>
    </w:p>
    <w:p w14:paraId="1847347D" w14:textId="77777777" w:rsidR="006C4A9B" w:rsidRPr="006C4A9B" w:rsidRDefault="006C4A9B" w:rsidP="006C4A9B">
      <w:pPr>
        <w:jc w:val="center"/>
        <w:rPr>
          <w:rFonts w:ascii="Arial" w:eastAsia="Arial" w:hAnsi="Arial" w:cs="Arial"/>
          <w:b/>
          <w:sz w:val="22"/>
          <w:szCs w:val="22"/>
        </w:rPr>
      </w:pPr>
    </w:p>
    <w:p w14:paraId="1441BA5E" w14:textId="77777777" w:rsidR="00563153" w:rsidRDefault="00563153" w:rsidP="006C4A9B">
      <w:pPr>
        <w:jc w:val="both"/>
        <w:rPr>
          <w:rFonts w:ascii="Arial" w:eastAsia="Arial" w:hAnsi="Arial" w:cs="Arial"/>
          <w:bCs/>
          <w:sz w:val="22"/>
          <w:szCs w:val="22"/>
        </w:rPr>
      </w:pPr>
    </w:p>
    <w:p w14:paraId="7EB55847" w14:textId="75568BE5" w:rsidR="006C4A9B" w:rsidRPr="006C4A9B" w:rsidRDefault="006C4A9B" w:rsidP="006C4A9B">
      <w:pPr>
        <w:jc w:val="both"/>
        <w:rPr>
          <w:rFonts w:ascii="Arial" w:eastAsia="Arial" w:hAnsi="Arial" w:cs="Arial"/>
          <w:bCs/>
          <w:sz w:val="22"/>
          <w:szCs w:val="22"/>
        </w:rPr>
      </w:pPr>
      <w:r w:rsidRPr="006C4A9B">
        <w:rPr>
          <w:rFonts w:ascii="Arial" w:eastAsia="Arial" w:hAnsi="Arial" w:cs="Arial"/>
          <w:bCs/>
          <w:sz w:val="22"/>
          <w:szCs w:val="22"/>
        </w:rPr>
        <w:t>Roda de Ter, 6 d'octubre del 2023</w:t>
      </w:r>
    </w:p>
    <w:p w14:paraId="0E0896D4" w14:textId="77777777" w:rsidR="006C4A9B" w:rsidRPr="006C4A9B" w:rsidRDefault="006C4A9B" w:rsidP="006C4A9B">
      <w:pPr>
        <w:jc w:val="both"/>
        <w:rPr>
          <w:rFonts w:ascii="Arial" w:eastAsia="Arial" w:hAnsi="Arial" w:cs="Arial"/>
          <w:bCs/>
          <w:sz w:val="22"/>
          <w:szCs w:val="22"/>
        </w:rPr>
      </w:pPr>
    </w:p>
    <w:p w14:paraId="7A8F0061" w14:textId="2F734298" w:rsidR="006C4A9B" w:rsidRPr="006C4A9B" w:rsidRDefault="006C4A9B" w:rsidP="006C4A9B">
      <w:pPr>
        <w:jc w:val="both"/>
        <w:rPr>
          <w:rFonts w:ascii="Arial" w:eastAsia="Arial" w:hAnsi="Arial" w:cs="Arial"/>
          <w:bCs/>
          <w:sz w:val="22"/>
          <w:szCs w:val="22"/>
        </w:rPr>
      </w:pPr>
      <w:r w:rsidRPr="006C4A9B">
        <w:rPr>
          <w:rFonts w:ascii="Arial" w:eastAsia="Arial" w:hAnsi="Arial" w:cs="Arial"/>
          <w:bCs/>
          <w:sz w:val="22"/>
          <w:szCs w:val="22"/>
        </w:rPr>
        <w:t xml:space="preserve">L'alcalde de Roda de Ter, Toni Mas, i el responsable de Contractes Barcelona Nord </w:t>
      </w:r>
      <w:proofErr w:type="spellStart"/>
      <w:r w:rsidRPr="006C4A9B">
        <w:rPr>
          <w:rFonts w:ascii="Arial" w:eastAsia="Arial" w:hAnsi="Arial" w:cs="Arial"/>
          <w:bCs/>
          <w:sz w:val="22"/>
          <w:szCs w:val="22"/>
        </w:rPr>
        <w:t>d'Aqualia</w:t>
      </w:r>
      <w:proofErr w:type="spellEnd"/>
      <w:r w:rsidRPr="006C4A9B">
        <w:rPr>
          <w:rFonts w:ascii="Arial" w:eastAsia="Arial" w:hAnsi="Arial" w:cs="Arial"/>
          <w:bCs/>
          <w:sz w:val="22"/>
          <w:szCs w:val="22"/>
        </w:rPr>
        <w:t xml:space="preserve">, Jesús Coma, han lliurat els premis a les finalistes del Concurs Digital Infantil que aquest any es va convocar sota el tema </w:t>
      </w:r>
      <w:r w:rsidRPr="003057FC">
        <w:rPr>
          <w:rFonts w:ascii="Arial" w:eastAsia="Arial" w:hAnsi="Arial" w:cs="Arial"/>
          <w:b/>
          <w:sz w:val="22"/>
          <w:szCs w:val="22"/>
        </w:rPr>
        <w:t>“</w:t>
      </w:r>
      <w:proofErr w:type="spellStart"/>
      <w:r w:rsidRPr="003057FC">
        <w:rPr>
          <w:rFonts w:ascii="Arial" w:eastAsia="Arial" w:hAnsi="Arial" w:cs="Arial"/>
          <w:b/>
          <w:sz w:val="22"/>
          <w:szCs w:val="22"/>
        </w:rPr>
        <w:t>Aqual</w:t>
      </w:r>
      <w:proofErr w:type="spellEnd"/>
      <w:r w:rsidRPr="003057FC">
        <w:rPr>
          <w:rFonts w:ascii="Arial" w:eastAsia="Arial" w:hAnsi="Arial" w:cs="Arial"/>
          <w:b/>
          <w:sz w:val="22"/>
          <w:szCs w:val="22"/>
        </w:rPr>
        <w:t xml:space="preserve"> i ODS6, </w:t>
      </w:r>
      <w:proofErr w:type="spellStart"/>
      <w:r w:rsidRPr="003057FC">
        <w:rPr>
          <w:rFonts w:ascii="Arial" w:eastAsia="Arial" w:hAnsi="Arial" w:cs="Arial"/>
          <w:b/>
          <w:sz w:val="22"/>
          <w:szCs w:val="22"/>
        </w:rPr>
        <w:t>Aquaventura</w:t>
      </w:r>
      <w:proofErr w:type="spellEnd"/>
      <w:r w:rsidRPr="003057FC">
        <w:rPr>
          <w:rFonts w:ascii="Arial" w:eastAsia="Arial" w:hAnsi="Arial" w:cs="Arial"/>
          <w:b/>
          <w:sz w:val="22"/>
          <w:szCs w:val="22"/>
        </w:rPr>
        <w:t xml:space="preserve"> amb la Colla Sostenible”,</w:t>
      </w:r>
      <w:r w:rsidRPr="006C4A9B">
        <w:rPr>
          <w:rFonts w:ascii="Arial" w:eastAsia="Arial" w:hAnsi="Arial" w:cs="Arial"/>
          <w:bCs/>
          <w:sz w:val="22"/>
          <w:szCs w:val="22"/>
        </w:rPr>
        <w:t xml:space="preserve"> al voltant del </w:t>
      </w:r>
      <w:proofErr w:type="spellStart"/>
      <w:r w:rsidRPr="006C4A9B">
        <w:rPr>
          <w:rFonts w:ascii="Arial" w:eastAsia="Arial" w:hAnsi="Arial" w:cs="Arial"/>
          <w:bCs/>
          <w:sz w:val="22"/>
          <w:szCs w:val="22"/>
        </w:rPr>
        <w:t>site</w:t>
      </w:r>
      <w:proofErr w:type="spellEnd"/>
      <w:r w:rsidRPr="006C4A9B">
        <w:rPr>
          <w:rFonts w:ascii="Arial" w:eastAsia="Arial" w:hAnsi="Arial" w:cs="Arial"/>
          <w:bCs/>
          <w:sz w:val="22"/>
          <w:szCs w:val="22"/>
        </w:rPr>
        <w:t xml:space="preserve"> www.aqualia</w:t>
      </w:r>
      <w:r w:rsidR="003057FC">
        <w:rPr>
          <w:rFonts w:ascii="Arial" w:eastAsia="Arial" w:hAnsi="Arial" w:cs="Arial"/>
          <w:bCs/>
          <w:sz w:val="22"/>
          <w:szCs w:val="22"/>
        </w:rPr>
        <w:t>i</w:t>
      </w:r>
      <w:r w:rsidRPr="006C4A9B">
        <w:rPr>
          <w:rFonts w:ascii="Arial" w:eastAsia="Arial" w:hAnsi="Arial" w:cs="Arial"/>
          <w:bCs/>
          <w:sz w:val="22"/>
          <w:szCs w:val="22"/>
        </w:rPr>
        <w:t>ods6.c</w:t>
      </w:r>
      <w:r w:rsidR="003057FC">
        <w:rPr>
          <w:rFonts w:ascii="Arial" w:eastAsia="Arial" w:hAnsi="Arial" w:cs="Arial"/>
          <w:bCs/>
          <w:sz w:val="22"/>
          <w:szCs w:val="22"/>
        </w:rPr>
        <w:t>at</w:t>
      </w:r>
      <w:r w:rsidRPr="006C4A9B">
        <w:rPr>
          <w:rFonts w:ascii="Arial" w:eastAsia="Arial" w:hAnsi="Arial" w:cs="Arial"/>
          <w:bCs/>
          <w:sz w:val="22"/>
          <w:szCs w:val="22"/>
        </w:rPr>
        <w:t>.</w:t>
      </w:r>
    </w:p>
    <w:p w14:paraId="5B0E805F" w14:textId="77777777" w:rsidR="006C4A9B" w:rsidRPr="006C4A9B" w:rsidRDefault="006C4A9B" w:rsidP="006C4A9B">
      <w:pPr>
        <w:jc w:val="both"/>
        <w:rPr>
          <w:rFonts w:ascii="Arial" w:eastAsia="Arial" w:hAnsi="Arial" w:cs="Arial"/>
          <w:bCs/>
          <w:sz w:val="22"/>
          <w:szCs w:val="22"/>
        </w:rPr>
      </w:pPr>
    </w:p>
    <w:p w14:paraId="565FB585" w14:textId="6B52C557" w:rsidR="006C4A9B" w:rsidRPr="006C4A9B" w:rsidRDefault="006C4A9B" w:rsidP="006C4A9B">
      <w:pPr>
        <w:jc w:val="both"/>
        <w:rPr>
          <w:rFonts w:ascii="Arial" w:eastAsia="Arial" w:hAnsi="Arial" w:cs="Arial"/>
          <w:bCs/>
          <w:sz w:val="22"/>
          <w:szCs w:val="22"/>
        </w:rPr>
      </w:pPr>
      <w:r w:rsidRPr="006C4A9B">
        <w:rPr>
          <w:rFonts w:ascii="Arial" w:eastAsia="Arial" w:hAnsi="Arial" w:cs="Arial"/>
          <w:bCs/>
          <w:sz w:val="22"/>
          <w:szCs w:val="22"/>
        </w:rPr>
        <w:t xml:space="preserve">Núria Torrents Carrasco i Àfrica Montoro </w:t>
      </w:r>
      <w:proofErr w:type="spellStart"/>
      <w:r w:rsidRPr="006C4A9B">
        <w:rPr>
          <w:rFonts w:ascii="Arial" w:eastAsia="Arial" w:hAnsi="Arial" w:cs="Arial"/>
          <w:bCs/>
          <w:sz w:val="22"/>
          <w:szCs w:val="22"/>
        </w:rPr>
        <w:t>Facila</w:t>
      </w:r>
      <w:proofErr w:type="spellEnd"/>
      <w:r w:rsidRPr="006C4A9B">
        <w:rPr>
          <w:rFonts w:ascii="Arial" w:eastAsia="Arial" w:hAnsi="Arial" w:cs="Arial"/>
          <w:bCs/>
          <w:sz w:val="22"/>
          <w:szCs w:val="22"/>
        </w:rPr>
        <w:t>, de</w:t>
      </w:r>
      <w:r w:rsidR="003057FC">
        <w:rPr>
          <w:rFonts w:ascii="Arial" w:eastAsia="Arial" w:hAnsi="Arial" w:cs="Arial"/>
          <w:bCs/>
          <w:sz w:val="22"/>
          <w:szCs w:val="22"/>
        </w:rPr>
        <w:t xml:space="preserve"> l’escola</w:t>
      </w:r>
      <w:r w:rsidRPr="006C4A9B">
        <w:rPr>
          <w:rFonts w:ascii="Arial" w:eastAsia="Arial" w:hAnsi="Arial" w:cs="Arial"/>
          <w:bCs/>
          <w:sz w:val="22"/>
          <w:szCs w:val="22"/>
        </w:rPr>
        <w:t xml:space="preserve"> Emili Teixidor, han rebut com a premi una targeta per a material esportiu de 30€ cadascuna</w:t>
      </w:r>
      <w:r w:rsidR="00DD6CAF">
        <w:rPr>
          <w:rFonts w:ascii="Arial" w:eastAsia="Arial" w:hAnsi="Arial" w:cs="Arial"/>
          <w:bCs/>
          <w:sz w:val="22"/>
          <w:szCs w:val="22"/>
        </w:rPr>
        <w:t xml:space="preserve"> i</w:t>
      </w:r>
      <w:r w:rsidRPr="006C4A9B">
        <w:rPr>
          <w:rFonts w:ascii="Arial" w:eastAsia="Arial" w:hAnsi="Arial" w:cs="Arial"/>
          <w:bCs/>
          <w:sz w:val="22"/>
          <w:szCs w:val="22"/>
        </w:rPr>
        <w:t xml:space="preserve"> un diploma. Al concurs </w:t>
      </w:r>
      <w:r w:rsidR="00EC725A">
        <w:rPr>
          <w:rFonts w:ascii="Arial" w:eastAsia="Arial" w:hAnsi="Arial" w:cs="Arial"/>
          <w:bCs/>
          <w:sz w:val="22"/>
          <w:szCs w:val="22"/>
        </w:rPr>
        <w:t xml:space="preserve">hi podien </w:t>
      </w:r>
      <w:r w:rsidRPr="006C4A9B">
        <w:rPr>
          <w:rFonts w:ascii="Arial" w:eastAsia="Arial" w:hAnsi="Arial" w:cs="Arial"/>
          <w:bCs/>
          <w:sz w:val="22"/>
          <w:szCs w:val="22"/>
        </w:rPr>
        <w:t>participar els nens i nenes que estiguessin cursant 3r i 4t de Primària.</w:t>
      </w:r>
    </w:p>
    <w:p w14:paraId="30C39692" w14:textId="77777777" w:rsidR="006C4A9B" w:rsidRPr="006C4A9B" w:rsidRDefault="006C4A9B" w:rsidP="006C4A9B">
      <w:pPr>
        <w:jc w:val="both"/>
        <w:rPr>
          <w:rFonts w:ascii="Arial" w:eastAsia="Arial" w:hAnsi="Arial" w:cs="Arial"/>
          <w:bCs/>
          <w:sz w:val="22"/>
          <w:szCs w:val="22"/>
        </w:rPr>
      </w:pPr>
    </w:p>
    <w:p w14:paraId="412AF5EA" w14:textId="65FB8B6C" w:rsidR="006C4A9B" w:rsidRDefault="006C4A9B" w:rsidP="006C4A9B">
      <w:pPr>
        <w:jc w:val="both"/>
        <w:rPr>
          <w:rFonts w:ascii="Arial" w:eastAsia="Arial" w:hAnsi="Arial" w:cs="Arial"/>
          <w:bCs/>
          <w:sz w:val="22"/>
          <w:szCs w:val="22"/>
        </w:rPr>
      </w:pPr>
      <w:r w:rsidRPr="006C4A9B">
        <w:rPr>
          <w:rFonts w:ascii="Arial" w:eastAsia="Arial" w:hAnsi="Arial" w:cs="Arial"/>
          <w:bCs/>
          <w:sz w:val="22"/>
          <w:szCs w:val="22"/>
        </w:rPr>
        <w:t xml:space="preserve">Dins del marc de l'agenda 2030, acordada per l'Assemblea de Nacions Unides, la temàtica del Concurs continua girant al voltant dels Objectius de Desenvolupament Sostenible (ODS) fent especial èmfasi a l'ODS6, “aigua neta i sanejament”, al </w:t>
      </w:r>
      <w:proofErr w:type="spellStart"/>
      <w:r w:rsidRPr="006C4A9B">
        <w:rPr>
          <w:rFonts w:ascii="Arial" w:eastAsia="Arial" w:hAnsi="Arial" w:cs="Arial"/>
          <w:bCs/>
          <w:sz w:val="22"/>
          <w:szCs w:val="22"/>
        </w:rPr>
        <w:t>site</w:t>
      </w:r>
      <w:proofErr w:type="spellEnd"/>
      <w:r w:rsidRPr="006C4A9B">
        <w:rPr>
          <w:rFonts w:ascii="Arial" w:eastAsia="Arial" w:hAnsi="Arial" w:cs="Arial"/>
          <w:bCs/>
          <w:sz w:val="22"/>
          <w:szCs w:val="22"/>
        </w:rPr>
        <w:t xml:space="preserve"> www.aqualia</w:t>
      </w:r>
      <w:r w:rsidR="00760072">
        <w:rPr>
          <w:rFonts w:ascii="Arial" w:eastAsia="Arial" w:hAnsi="Arial" w:cs="Arial"/>
          <w:bCs/>
          <w:sz w:val="22"/>
          <w:szCs w:val="22"/>
        </w:rPr>
        <w:t>i</w:t>
      </w:r>
      <w:r w:rsidRPr="006C4A9B">
        <w:rPr>
          <w:rFonts w:ascii="Arial" w:eastAsia="Arial" w:hAnsi="Arial" w:cs="Arial"/>
          <w:bCs/>
          <w:sz w:val="22"/>
          <w:szCs w:val="22"/>
        </w:rPr>
        <w:t>ods6.c</w:t>
      </w:r>
      <w:r w:rsidR="00760072">
        <w:rPr>
          <w:rFonts w:ascii="Arial" w:eastAsia="Arial" w:hAnsi="Arial" w:cs="Arial"/>
          <w:bCs/>
          <w:sz w:val="22"/>
          <w:szCs w:val="22"/>
        </w:rPr>
        <w:t>at</w:t>
      </w:r>
      <w:r w:rsidRPr="006C4A9B">
        <w:rPr>
          <w:rFonts w:ascii="Arial" w:eastAsia="Arial" w:hAnsi="Arial" w:cs="Arial"/>
          <w:bCs/>
          <w:sz w:val="22"/>
          <w:szCs w:val="22"/>
        </w:rPr>
        <w:t xml:space="preserve">. Aquest any, els petits han pogut viure una autèntica </w:t>
      </w:r>
      <w:proofErr w:type="spellStart"/>
      <w:r w:rsidRPr="006C4A9B">
        <w:rPr>
          <w:rFonts w:ascii="Arial" w:eastAsia="Arial" w:hAnsi="Arial" w:cs="Arial"/>
          <w:bCs/>
          <w:sz w:val="22"/>
          <w:szCs w:val="22"/>
        </w:rPr>
        <w:t>Aquaventura</w:t>
      </w:r>
      <w:proofErr w:type="spellEnd"/>
      <w:r w:rsidRPr="006C4A9B">
        <w:rPr>
          <w:rFonts w:ascii="Arial" w:eastAsia="Arial" w:hAnsi="Arial" w:cs="Arial"/>
          <w:bCs/>
          <w:sz w:val="22"/>
          <w:szCs w:val="22"/>
        </w:rPr>
        <w:t xml:space="preserve">. </w:t>
      </w:r>
      <w:proofErr w:type="spellStart"/>
      <w:r w:rsidRPr="006C4A9B">
        <w:rPr>
          <w:rFonts w:ascii="Arial" w:eastAsia="Arial" w:hAnsi="Arial" w:cs="Arial"/>
          <w:bCs/>
          <w:sz w:val="22"/>
          <w:szCs w:val="22"/>
        </w:rPr>
        <w:t>Aqual</w:t>
      </w:r>
      <w:proofErr w:type="spellEnd"/>
      <w:r w:rsidRPr="006C4A9B">
        <w:rPr>
          <w:rFonts w:ascii="Arial" w:eastAsia="Arial" w:hAnsi="Arial" w:cs="Arial"/>
          <w:bCs/>
          <w:sz w:val="22"/>
          <w:szCs w:val="22"/>
        </w:rPr>
        <w:t xml:space="preserve"> i ODS6, guardians incansables de la gestió del cicle integral de l'aigua i del sanejament, han estat acompanyats de la Colla Sostenible, un grup de personatges simpàtics, cadascun dels quals encarna una acció quotidiana que ajuda a cuidar l'entorn.</w:t>
      </w:r>
    </w:p>
    <w:p w14:paraId="48367E68" w14:textId="77777777" w:rsidR="003057FC" w:rsidRDefault="003057FC" w:rsidP="006C4A9B">
      <w:pPr>
        <w:jc w:val="both"/>
        <w:rPr>
          <w:rFonts w:ascii="Arial" w:eastAsia="Arial" w:hAnsi="Arial" w:cs="Arial"/>
          <w:bCs/>
          <w:sz w:val="22"/>
          <w:szCs w:val="22"/>
        </w:rPr>
      </w:pPr>
    </w:p>
    <w:p w14:paraId="4ECAB174" w14:textId="72DC2227" w:rsidR="003057FC" w:rsidRPr="003057FC" w:rsidRDefault="003057FC" w:rsidP="003057FC">
      <w:pPr>
        <w:jc w:val="both"/>
        <w:rPr>
          <w:rFonts w:ascii="Arial" w:eastAsia="Arial" w:hAnsi="Arial" w:cs="Arial"/>
          <w:bCs/>
          <w:sz w:val="22"/>
          <w:szCs w:val="22"/>
        </w:rPr>
      </w:pPr>
      <w:r w:rsidRPr="003057FC">
        <w:rPr>
          <w:rFonts w:ascii="Arial" w:eastAsia="Arial" w:hAnsi="Arial" w:cs="Arial"/>
          <w:bCs/>
          <w:sz w:val="22"/>
          <w:szCs w:val="22"/>
        </w:rPr>
        <w:t>"Els participants han demostrat una gran creativitat en idear diferents ecosistemes (muntanyes, oceans, deserts, aiguamolls...) en què han aplicat els seus coneixements sobre l'aigua i com cuidar-la per protegir la biodiversitat", ha explicat Jesús Coma. “En finalitzar els seus dibuixos i en la secció Reptes Sostenibles, han pogut aportar quin és el repte amb què es comprometen diàriament perquè, amb petits gestos quotidians, poden transformar el planeta i, amb això, donar suport als Objectius de Desenvolupament Sostenible, i ens hem sorprès gratament del gran sentit de la sostenibilitat que tenen els nostres joves”,</w:t>
      </w:r>
      <w:r w:rsidR="00786382">
        <w:rPr>
          <w:rFonts w:ascii="Arial" w:eastAsia="Arial" w:hAnsi="Arial" w:cs="Arial"/>
          <w:bCs/>
          <w:sz w:val="22"/>
          <w:szCs w:val="22"/>
        </w:rPr>
        <w:t xml:space="preserve"> ha afegit</w:t>
      </w:r>
      <w:r w:rsidRPr="003057FC">
        <w:rPr>
          <w:rFonts w:ascii="Arial" w:eastAsia="Arial" w:hAnsi="Arial" w:cs="Arial"/>
          <w:bCs/>
          <w:sz w:val="22"/>
          <w:szCs w:val="22"/>
        </w:rPr>
        <w:t>.</w:t>
      </w:r>
    </w:p>
    <w:p w14:paraId="51069EB5" w14:textId="77777777" w:rsidR="003057FC" w:rsidRPr="003057FC" w:rsidRDefault="003057FC" w:rsidP="003057FC">
      <w:pPr>
        <w:jc w:val="both"/>
        <w:rPr>
          <w:rFonts w:ascii="Arial" w:eastAsia="Arial" w:hAnsi="Arial" w:cs="Arial"/>
          <w:bCs/>
          <w:sz w:val="22"/>
          <w:szCs w:val="22"/>
        </w:rPr>
      </w:pPr>
    </w:p>
    <w:p w14:paraId="0603715B" w14:textId="77777777" w:rsidR="003057FC" w:rsidRPr="003057FC" w:rsidRDefault="003057FC" w:rsidP="003057FC">
      <w:pPr>
        <w:jc w:val="both"/>
        <w:rPr>
          <w:rFonts w:ascii="Arial" w:eastAsia="Arial" w:hAnsi="Arial" w:cs="Arial"/>
          <w:bCs/>
          <w:sz w:val="22"/>
          <w:szCs w:val="22"/>
        </w:rPr>
      </w:pPr>
    </w:p>
    <w:p w14:paraId="4D205D3D" w14:textId="77777777" w:rsidR="003057FC" w:rsidRPr="003057FC" w:rsidRDefault="003057FC" w:rsidP="003057FC">
      <w:pPr>
        <w:jc w:val="both"/>
        <w:rPr>
          <w:rFonts w:ascii="Arial" w:eastAsia="Arial" w:hAnsi="Arial" w:cs="Arial"/>
          <w:bCs/>
          <w:sz w:val="22"/>
          <w:szCs w:val="22"/>
        </w:rPr>
      </w:pPr>
    </w:p>
    <w:p w14:paraId="6DA5DB4D" w14:textId="77777777" w:rsidR="003057FC" w:rsidRPr="003057FC" w:rsidRDefault="003057FC" w:rsidP="003057FC">
      <w:pPr>
        <w:jc w:val="both"/>
        <w:rPr>
          <w:rFonts w:ascii="Arial" w:eastAsia="Arial" w:hAnsi="Arial" w:cs="Arial"/>
          <w:b/>
          <w:sz w:val="22"/>
          <w:szCs w:val="22"/>
          <w:u w:val="single"/>
        </w:rPr>
      </w:pPr>
      <w:r w:rsidRPr="003057FC">
        <w:rPr>
          <w:rFonts w:ascii="Arial" w:eastAsia="Arial" w:hAnsi="Arial" w:cs="Arial"/>
          <w:b/>
          <w:sz w:val="22"/>
          <w:szCs w:val="22"/>
          <w:u w:val="single"/>
        </w:rPr>
        <w:t xml:space="preserve">Una acció consolidada: prop de 300.000 participants i milers </w:t>
      </w:r>
      <w:proofErr w:type="spellStart"/>
      <w:r w:rsidRPr="003057FC">
        <w:rPr>
          <w:rFonts w:ascii="Arial" w:eastAsia="Arial" w:hAnsi="Arial" w:cs="Arial"/>
          <w:b/>
          <w:sz w:val="22"/>
          <w:szCs w:val="22"/>
          <w:u w:val="single"/>
        </w:rPr>
        <w:t>d‟hores</w:t>
      </w:r>
      <w:proofErr w:type="spellEnd"/>
      <w:r w:rsidRPr="003057FC">
        <w:rPr>
          <w:rFonts w:ascii="Arial" w:eastAsia="Arial" w:hAnsi="Arial" w:cs="Arial"/>
          <w:b/>
          <w:sz w:val="22"/>
          <w:szCs w:val="22"/>
          <w:u w:val="single"/>
        </w:rPr>
        <w:t xml:space="preserve"> formatives</w:t>
      </w:r>
    </w:p>
    <w:p w14:paraId="0EDB19A1" w14:textId="77777777" w:rsidR="003057FC" w:rsidRPr="003057FC" w:rsidRDefault="003057FC" w:rsidP="003057FC">
      <w:pPr>
        <w:jc w:val="both"/>
        <w:rPr>
          <w:rFonts w:ascii="Arial" w:eastAsia="Arial" w:hAnsi="Arial" w:cs="Arial"/>
          <w:bCs/>
          <w:sz w:val="22"/>
          <w:szCs w:val="22"/>
        </w:rPr>
      </w:pPr>
    </w:p>
    <w:p w14:paraId="1B1C770B" w14:textId="0672E453" w:rsidR="003057FC" w:rsidRDefault="003057FC" w:rsidP="003057FC">
      <w:pPr>
        <w:jc w:val="both"/>
        <w:rPr>
          <w:rFonts w:ascii="Arial" w:eastAsia="Arial" w:hAnsi="Arial" w:cs="Arial"/>
          <w:bCs/>
          <w:sz w:val="22"/>
          <w:szCs w:val="22"/>
        </w:rPr>
      </w:pPr>
      <w:r w:rsidRPr="003057FC">
        <w:rPr>
          <w:rFonts w:ascii="Arial" w:eastAsia="Arial" w:hAnsi="Arial" w:cs="Arial"/>
          <w:bCs/>
          <w:sz w:val="22"/>
          <w:szCs w:val="22"/>
        </w:rPr>
        <w:t>Més de 8.500 alumnes de 3r i 4t de Primària dels municipis on Aqualia presta el seu servei han participat a la XXI edició del Concurs Digital Infantil. El certamen ha proporcionat 4.100 hores de formació digital en sostenibilitat i es consolida com un projecte educatiu de referència, que ja ha aconseguit formar prop de 300.000 joves en la importància de la gestió eficient de l'aigua i de la feina que hi ha darrere d'obrir l'aixeta i comptar amb aigua de qualitat.</w:t>
      </w:r>
    </w:p>
    <w:p w14:paraId="3E94975B" w14:textId="77777777" w:rsidR="00FA1E23" w:rsidRDefault="00FA1E23" w:rsidP="003057FC">
      <w:pPr>
        <w:jc w:val="both"/>
        <w:rPr>
          <w:rFonts w:ascii="Arial" w:eastAsia="Arial" w:hAnsi="Arial" w:cs="Arial"/>
          <w:bCs/>
          <w:sz w:val="22"/>
          <w:szCs w:val="22"/>
        </w:rPr>
      </w:pPr>
    </w:p>
    <w:p w14:paraId="63728C2C" w14:textId="6E59E8CE" w:rsidR="00FA1E23" w:rsidRPr="006C4A9B" w:rsidRDefault="00FA1E23" w:rsidP="003057FC">
      <w:pPr>
        <w:jc w:val="both"/>
        <w:rPr>
          <w:rFonts w:ascii="Arial" w:eastAsia="Arial" w:hAnsi="Arial" w:cs="Arial"/>
          <w:bCs/>
          <w:sz w:val="22"/>
          <w:szCs w:val="22"/>
        </w:rPr>
      </w:pPr>
      <w:r>
        <w:rPr>
          <w:rFonts w:ascii="Arial" w:eastAsia="Arial" w:hAnsi="Arial" w:cs="Arial"/>
          <w:bCs/>
          <w:noProof/>
          <w:sz w:val="22"/>
          <w:szCs w:val="22"/>
        </w:rPr>
        <w:drawing>
          <wp:anchor distT="0" distB="0" distL="114300" distR="114300" simplePos="0" relativeHeight="251658240" behindDoc="0" locked="0" layoutInCell="1" allowOverlap="1" wp14:anchorId="0A45161C" wp14:editId="546C25B7">
            <wp:simplePos x="0" y="0"/>
            <wp:positionH relativeFrom="column">
              <wp:posOffset>1396365</wp:posOffset>
            </wp:positionH>
            <wp:positionV relativeFrom="paragraph">
              <wp:posOffset>401320</wp:posOffset>
            </wp:positionV>
            <wp:extent cx="2209800" cy="1400175"/>
            <wp:effectExtent l="0" t="0" r="0" b="9525"/>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209800" cy="1400175"/>
                    </a:xfrm>
                    <a:prstGeom prst="rect">
                      <a:avLst/>
                    </a:prstGeom>
                  </pic:spPr>
                </pic:pic>
              </a:graphicData>
            </a:graphic>
            <wp14:sizeRelH relativeFrom="page">
              <wp14:pctWidth>0</wp14:pctWidth>
            </wp14:sizeRelH>
            <wp14:sizeRelV relativeFrom="page">
              <wp14:pctHeight>0</wp14:pctHeight>
            </wp14:sizeRelV>
          </wp:anchor>
        </w:drawing>
      </w:r>
    </w:p>
    <w:sectPr w:rsidR="00FA1E23" w:rsidRPr="006C4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DAC4" w14:textId="77777777" w:rsidR="008C47B3" w:rsidRDefault="008C47B3">
      <w:r>
        <w:separator/>
      </w:r>
    </w:p>
  </w:endnote>
  <w:endnote w:type="continuationSeparator" w:id="0">
    <w:p w14:paraId="2E128328" w14:textId="77777777" w:rsidR="008C47B3" w:rsidRDefault="008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912A" w14:textId="01671976" w:rsidR="00A1077D" w:rsidRDefault="00EA0B5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A1E23">
      <w:rPr>
        <w:noProof/>
        <w:color w:val="000000"/>
      </w:rPr>
      <w:t>1</w:t>
    </w:r>
    <w:r>
      <w:rPr>
        <w:color w:val="000000"/>
      </w:rPr>
      <w:fldChar w:fldCharType="end"/>
    </w:r>
  </w:p>
  <w:p w14:paraId="6C81912B" w14:textId="77777777" w:rsidR="00A1077D" w:rsidRDefault="00A1077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912C" w14:textId="5C04B453" w:rsidR="00A1077D" w:rsidRDefault="00EA0B5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C81912D" w14:textId="77777777" w:rsidR="00A1077D" w:rsidRDefault="00A1077D">
    <w:pPr>
      <w:pBdr>
        <w:top w:val="nil"/>
        <w:left w:val="nil"/>
        <w:bottom w:val="nil"/>
        <w:right w:val="nil"/>
        <w:between w:val="nil"/>
      </w:pBdr>
      <w:tabs>
        <w:tab w:val="center" w:pos="4252"/>
        <w:tab w:val="right" w:pos="8504"/>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A344" w14:textId="77777777" w:rsidR="00FA1E23" w:rsidRDefault="00FA1E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1B14" w14:textId="77777777" w:rsidR="008C47B3" w:rsidRDefault="008C47B3">
      <w:r>
        <w:separator/>
      </w:r>
    </w:p>
  </w:footnote>
  <w:footnote w:type="continuationSeparator" w:id="0">
    <w:p w14:paraId="142E907A" w14:textId="77777777" w:rsidR="008C47B3" w:rsidRDefault="008C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EA62" w14:textId="77777777" w:rsidR="00FA1E23" w:rsidRDefault="00FA1E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9125" w14:textId="77777777" w:rsidR="00A1077D" w:rsidRDefault="00EA0B5F">
    <w:pPr>
      <w:pBdr>
        <w:top w:val="nil"/>
        <w:left w:val="nil"/>
        <w:bottom w:val="nil"/>
        <w:right w:val="nil"/>
        <w:between w:val="nil"/>
      </w:pBdr>
      <w:jc w:val="both"/>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6C81912E" wp14:editId="6C81912F">
          <wp:simplePos x="0" y="0"/>
          <wp:positionH relativeFrom="column">
            <wp:posOffset>3686175</wp:posOffset>
          </wp:positionH>
          <wp:positionV relativeFrom="paragraph">
            <wp:posOffset>-114296</wp:posOffset>
          </wp:positionV>
          <wp:extent cx="2124710" cy="807085"/>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24710" cy="807085"/>
                  </a:xfrm>
                  <a:prstGeom prst="rect">
                    <a:avLst/>
                  </a:prstGeom>
                  <a:ln/>
                </pic:spPr>
              </pic:pic>
            </a:graphicData>
          </a:graphic>
        </wp:anchor>
      </w:drawing>
    </w:r>
  </w:p>
  <w:p w14:paraId="6C819126" w14:textId="574A9550" w:rsidR="00A1077D" w:rsidRDefault="00EA0B5F">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color w:val="000000"/>
        <w:sz w:val="36"/>
        <w:szCs w:val="36"/>
      </w:rPr>
      <w:t>NOTA DE PRE</w:t>
    </w:r>
    <w:r w:rsidR="00FA1E23">
      <w:rPr>
        <w:rFonts w:ascii="Arial" w:eastAsia="Arial" w:hAnsi="Arial" w:cs="Arial"/>
        <w:b/>
        <w:color w:val="000000"/>
        <w:sz w:val="36"/>
        <w:szCs w:val="36"/>
      </w:rPr>
      <w:t>M</w:t>
    </w:r>
    <w:r>
      <w:rPr>
        <w:rFonts w:ascii="Arial" w:eastAsia="Arial" w:hAnsi="Arial" w:cs="Arial"/>
        <w:b/>
        <w:color w:val="000000"/>
        <w:sz w:val="36"/>
        <w:szCs w:val="36"/>
      </w:rPr>
      <w:t xml:space="preserve">SA </w:t>
    </w:r>
  </w:p>
  <w:p w14:paraId="6C819127" w14:textId="77777777" w:rsidR="00A1077D" w:rsidRDefault="00A1077D">
    <w:pPr>
      <w:pBdr>
        <w:top w:val="nil"/>
        <w:left w:val="nil"/>
        <w:bottom w:val="nil"/>
        <w:right w:val="nil"/>
        <w:between w:val="nil"/>
      </w:pBdr>
      <w:tabs>
        <w:tab w:val="center" w:pos="4252"/>
        <w:tab w:val="right" w:pos="8504"/>
      </w:tabs>
      <w:rPr>
        <w:rFonts w:ascii="Tahoma" w:eastAsia="Tahoma" w:hAnsi="Tahoma" w:cs="Tahoma"/>
        <w:color w:val="000000"/>
        <w:sz w:val="28"/>
        <w:szCs w:val="28"/>
      </w:rPr>
    </w:pPr>
  </w:p>
  <w:p w14:paraId="6C819128" w14:textId="77777777" w:rsidR="00A1077D" w:rsidRDefault="00EA0B5F">
    <w:pPr>
      <w:pBdr>
        <w:top w:val="nil"/>
        <w:left w:val="nil"/>
        <w:bottom w:val="nil"/>
        <w:right w:val="nil"/>
        <w:between w:val="nil"/>
      </w:pBdr>
      <w:tabs>
        <w:tab w:val="center" w:pos="4252"/>
        <w:tab w:val="right" w:pos="8504"/>
      </w:tabs>
      <w:rPr>
        <w:rFonts w:ascii="Tahoma" w:eastAsia="Tahoma" w:hAnsi="Tahoma" w:cs="Tahoma"/>
        <w:color w:val="000000"/>
        <w:sz w:val="28"/>
        <w:szCs w:val="28"/>
      </w:rPr>
    </w:pPr>
    <w:r>
      <w:rPr>
        <w:rFonts w:ascii="Tahoma" w:eastAsia="Tahoma" w:hAnsi="Tahoma" w:cs="Tahoma"/>
        <w:b/>
        <w:color w:val="000000"/>
        <w:sz w:val="28"/>
        <w:szCs w:val="28"/>
      </w:rPr>
      <w:t xml:space="preserve">                 </w:t>
    </w:r>
  </w:p>
  <w:p w14:paraId="6C819129" w14:textId="77777777" w:rsidR="00A1077D" w:rsidRDefault="00A1077D">
    <w:pPr>
      <w:pBdr>
        <w:top w:val="nil"/>
        <w:left w:val="nil"/>
        <w:bottom w:val="nil"/>
        <w:right w:val="nil"/>
        <w:between w:val="nil"/>
      </w:pBdr>
      <w:tabs>
        <w:tab w:val="center" w:pos="4252"/>
        <w:tab w:val="right" w:pos="8504"/>
      </w:tabs>
      <w:rPr>
        <w:rFonts w:ascii="Tahoma" w:eastAsia="Tahoma" w:hAnsi="Tahoma" w:cs="Tahom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C9C3" w14:textId="77777777" w:rsidR="00FA1E23" w:rsidRDefault="00FA1E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7D"/>
    <w:rsid w:val="003057FC"/>
    <w:rsid w:val="004546A6"/>
    <w:rsid w:val="00467109"/>
    <w:rsid w:val="00563153"/>
    <w:rsid w:val="00567E7E"/>
    <w:rsid w:val="00595A03"/>
    <w:rsid w:val="005A633D"/>
    <w:rsid w:val="00626DC2"/>
    <w:rsid w:val="006C4A9B"/>
    <w:rsid w:val="00760072"/>
    <w:rsid w:val="00786382"/>
    <w:rsid w:val="00850CBD"/>
    <w:rsid w:val="008C47B3"/>
    <w:rsid w:val="00957404"/>
    <w:rsid w:val="0098112F"/>
    <w:rsid w:val="00A1077D"/>
    <w:rsid w:val="00AE0B2A"/>
    <w:rsid w:val="00B04B8B"/>
    <w:rsid w:val="00BC0E89"/>
    <w:rsid w:val="00D10395"/>
    <w:rsid w:val="00D326BC"/>
    <w:rsid w:val="00D5597D"/>
    <w:rsid w:val="00D94865"/>
    <w:rsid w:val="00DD6CAF"/>
    <w:rsid w:val="00EA0B5F"/>
    <w:rsid w:val="00EC725A"/>
    <w:rsid w:val="00F81103"/>
    <w:rsid w:val="00FA1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0F0"/>
  <w15:docId w15:val="{16C18E64-65DE-491E-BD92-A8E25E1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A1E23"/>
    <w:pPr>
      <w:tabs>
        <w:tab w:val="center" w:pos="4252"/>
        <w:tab w:val="right" w:pos="8504"/>
      </w:tabs>
    </w:pPr>
  </w:style>
  <w:style w:type="character" w:customStyle="1" w:styleId="EncabezadoCar">
    <w:name w:val="Encabezado Car"/>
    <w:basedOn w:val="Fuentedeprrafopredeter"/>
    <w:link w:val="Encabezado"/>
    <w:uiPriority w:val="99"/>
    <w:rsid w:val="00FA1E23"/>
    <w:rPr>
      <w:lang w:val="ca-ES"/>
    </w:rPr>
  </w:style>
  <w:style w:type="paragraph" w:styleId="Piedepgina">
    <w:name w:val="footer"/>
    <w:basedOn w:val="Normal"/>
    <w:link w:val="PiedepginaCar"/>
    <w:uiPriority w:val="99"/>
    <w:unhideWhenUsed/>
    <w:rsid w:val="00FA1E23"/>
    <w:pPr>
      <w:tabs>
        <w:tab w:val="center" w:pos="4252"/>
        <w:tab w:val="right" w:pos="8504"/>
      </w:tabs>
    </w:pPr>
  </w:style>
  <w:style w:type="character" w:customStyle="1" w:styleId="PiedepginaCar">
    <w:name w:val="Pie de página Car"/>
    <w:basedOn w:val="Fuentedeprrafopredeter"/>
    <w:link w:val="Piedepgina"/>
    <w:uiPriority w:val="99"/>
    <w:rsid w:val="00FA1E23"/>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YxagbGpdHyok7fgTdOO4aOM1Q==">CgMxLjAyCWguMWZvYjl0ZTgAciExRlhPakcyTERoa2M1MnhEejhtaVNxaDBqTHZKSkg1Q04=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2442</Characters>
  <Application>Microsoft Office Word</Application>
  <DocSecurity>4</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Martinez, Jose Alberto</dc:creator>
  <cp:lastModifiedBy>Coma Feliu, Jesus</cp:lastModifiedBy>
  <cp:revision>2</cp:revision>
  <dcterms:created xsi:type="dcterms:W3CDTF">2023-10-09T05:31:00Z</dcterms:created>
  <dcterms:modified xsi:type="dcterms:W3CDTF">2023-10-09T05:31:00Z</dcterms:modified>
</cp:coreProperties>
</file>